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E16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Representation and Summary of Data          Total Marks: ____ out of 56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  <w:t>The attendance at college of a group of 18 students was recorded for a 4-week period.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  <w:r>
        <w:tab/>
        <w:t xml:space="preserve">The </w:t>
      </w:r>
      <w:proofErr w:type="gramStart"/>
      <w:r>
        <w:t>number of students actually attending each of 16 classes are</w:t>
      </w:r>
      <w:proofErr w:type="gramEnd"/>
      <w:r>
        <w:t xml:space="preserve"> shown below.</w:t>
      </w:r>
    </w:p>
    <w:tbl>
      <w:tblPr>
        <w:tblW w:w="0" w:type="auto"/>
        <w:tblInd w:w="3368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</w:tblGrid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17</w:t>
            </w:r>
          </w:p>
        </w:tc>
      </w:tr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</w:tr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</w:tr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16</w:t>
            </w:r>
          </w:p>
        </w:tc>
      </w:tr>
    </w:tbl>
    <w:p w:rsidR="00E1501C" w:rsidRDefault="00345E16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Calculate the mean and the standard deviation of the number of students attending these classes.</w:t>
      </w:r>
    </w:p>
    <w:p w:rsidR="00345E16" w:rsidRDefault="00345E16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5E16" w:rsidRDefault="00345E16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5E16" w:rsidRDefault="00345E16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5E16" w:rsidRDefault="00345E16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5E16" w:rsidRDefault="00345E16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345E16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(ii)</w:t>
      </w:r>
      <w:r>
        <w:tab/>
        <w:t>Express the mean as a percentage of the 18 students in the group.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  <w:r>
        <w:t xml:space="preserve"> </w:t>
      </w: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  <w:r>
        <w:tab/>
        <w:t>In the same 4-week period, the attendance of a different group of 20, students is shown below.</w:t>
      </w:r>
    </w:p>
    <w:tbl>
      <w:tblPr>
        <w:tblW w:w="0" w:type="auto"/>
        <w:tblInd w:w="3368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</w:tblGrid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19</w:t>
            </w:r>
          </w:p>
        </w:tc>
      </w:tr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15</w:t>
            </w:r>
          </w:p>
        </w:tc>
      </w:tr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17</w:t>
            </w:r>
          </w:p>
        </w:tc>
      </w:tr>
      <w:tr w:rsidR="00E1501C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14</w:t>
            </w:r>
          </w:p>
        </w:tc>
      </w:tr>
    </w:tbl>
    <w:p w:rsidR="00E1501C" w:rsidRDefault="00345E16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(b)</w:t>
      </w:r>
      <w:r>
        <w:tab/>
        <w:t>Construct a back-to-back stem and leaf diagram to represent the attendance in both groups.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E1501C" w:rsidRDefault="00345E16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345E16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Find the mode, median and inter-quartile range for each group of students.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>The mean percentage attendance and standard deviation for the second group of students are 81.25 and 1.82 respectively.</w:t>
      </w:r>
    </w:p>
    <w:p w:rsidR="00E1501C" w:rsidRDefault="00345E16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>Compare and contrast the attendance of these 2 groups of students.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19 marks)</w:t>
      </w:r>
    </w:p>
    <w:p w:rsidR="00E1501C" w:rsidRDefault="00E1501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E1501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rPr>
          <w:b/>
          <w:bCs/>
        </w:rPr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rPr>
          <w:b/>
          <w:bCs/>
        </w:rPr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rPr>
          <w:b/>
          <w:bCs/>
        </w:rPr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rPr>
          <w:b/>
          <w:bCs/>
        </w:rPr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  <w:r>
        <w:rPr>
          <w:b/>
          <w:bCs/>
        </w:rPr>
        <w:t>2.</w:t>
      </w:r>
      <w:r>
        <w:tab/>
        <w:t>A college organised a ‘fun run’. The times, to the nearest minute, of a random sample of 100 students who took part are summarised in the table below.</w:t>
      </w:r>
    </w:p>
    <w:tbl>
      <w:tblPr>
        <w:tblW w:w="0" w:type="auto"/>
        <w:tblInd w:w="2274" w:type="dxa"/>
        <w:tblLayout w:type="fixed"/>
        <w:tblLook w:val="0000" w:firstRow="0" w:lastRow="0" w:firstColumn="0" w:lastColumn="0" w:noHBand="0" w:noVBand="0"/>
      </w:tblPr>
      <w:tblGrid>
        <w:gridCol w:w="1767"/>
        <w:gridCol w:w="3021"/>
      </w:tblGrid>
      <w:tr w:rsidR="00E1501C"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Time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Number of students</w:t>
            </w:r>
          </w:p>
        </w:tc>
      </w:tr>
      <w:tr w:rsidR="00E1501C"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40–44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10</w:t>
            </w:r>
          </w:p>
        </w:tc>
      </w:tr>
      <w:tr w:rsidR="00E1501C"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45–47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15</w:t>
            </w:r>
          </w:p>
        </w:tc>
      </w:tr>
      <w:tr w:rsidR="00E1501C"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48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23</w:t>
            </w:r>
          </w:p>
        </w:tc>
      </w:tr>
      <w:tr w:rsidR="00E1501C"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49–51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21</w:t>
            </w:r>
          </w:p>
        </w:tc>
      </w:tr>
      <w:tr w:rsidR="00E1501C"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52–55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16</w:t>
            </w:r>
          </w:p>
        </w:tc>
      </w:tr>
      <w:tr w:rsidR="00E1501C"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56–60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01C" w:rsidRDefault="00345E16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</w:pPr>
            <w:r>
              <w:t>15</w:t>
            </w:r>
          </w:p>
        </w:tc>
      </w:tr>
    </w:tbl>
    <w:p w:rsidR="00E1501C" w:rsidRDefault="00345E16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Give a reason to support the use of a histogram to represent these data.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346A89" w:rsidRDefault="00345E16" w:rsidP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E1501C" w:rsidRDefault="00345E16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Write down the upper class boundary and the lower class boundary of the class 40–44.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346A89" w:rsidRDefault="00345E16" w:rsidP="00346A8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E1501C" w:rsidRDefault="00345E16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On graph paper, draw a histogram to represent these data.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6 marks)</w:t>
      </w:r>
    </w:p>
    <w:p w:rsidR="00E1501C" w:rsidRDefault="00E1501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tab/>
        <w:t xml:space="preserve">Aeroplanes fly from City </w:t>
      </w:r>
      <w:r>
        <w:rPr>
          <w:i/>
          <w:iCs/>
        </w:rPr>
        <w:t>A</w:t>
      </w:r>
      <w:r>
        <w:t xml:space="preserve"> to City </w:t>
      </w:r>
      <w:r>
        <w:rPr>
          <w:i/>
          <w:iCs/>
        </w:rPr>
        <w:t>B</w:t>
      </w:r>
      <w:r>
        <w:t xml:space="preserve">. Over a long period of time the number of minutes delay in take-off from City </w:t>
      </w:r>
      <w:r>
        <w:rPr>
          <w:i/>
          <w:iCs/>
        </w:rPr>
        <w:t>A</w:t>
      </w:r>
      <w:r>
        <w:t xml:space="preserve"> was recorded. The minimum delay was 5 minutes and the maximum delay was 63 minutes. A quarter of all delays were at most 12 minutes, half were at most 17 minutes and 75% were at most 28 minutes. Only one of the delays was longer than 45 minutes.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An outlier is an observation that falls either </w:t>
      </w:r>
      <w:bookmarkStart w:id="0" w:name="OLE_LINK1"/>
      <w:bookmarkEnd w:id="0"/>
      <w:r>
        <w:t xml:space="preserve">1.5 </w:t>
      </w:r>
      <w:r>
        <w:rPr>
          <w:rFonts w:ascii="Symbol" w:hAnsi="Symbol" w:cs="Symbol"/>
        </w:rPr>
        <w:t></w:t>
      </w:r>
      <w:r>
        <w:t xml:space="preserve"> (interquartile range) above the upper quartile or 1.5 </w:t>
      </w:r>
      <w:r>
        <w:rPr>
          <w:rFonts w:ascii="Symbol" w:hAnsi="Symbol" w:cs="Symbol"/>
        </w:rPr>
        <w:t></w:t>
      </w:r>
      <w:r>
        <w:t xml:space="preserve"> (interquartile range) below the lower quartile.</w:t>
      </w: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(a)</w:t>
      </w:r>
      <w:r>
        <w:tab/>
        <w:t>On graph paper, draw a box plot to represent these data.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(7)</w:t>
      </w:r>
    </w:p>
    <w:p w:rsidR="00346A89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Comment on the distribution of delays. Justify your answer.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  <w:r w:rsidR="00345E16">
        <w:t>(c)</w:t>
      </w:r>
      <w:r w:rsidR="00345E16">
        <w:tab/>
        <w:t xml:space="preserve">Suggest how the distribution might be interpreted by a passenger who frequently flies from City </w:t>
      </w:r>
      <w:r w:rsidR="00345E16">
        <w:rPr>
          <w:i/>
          <w:iCs/>
        </w:rPr>
        <w:t>A</w:t>
      </w:r>
      <w:r w:rsidR="00345E16">
        <w:t xml:space="preserve"> to City </w:t>
      </w:r>
      <w:r w:rsidR="00345E16">
        <w:rPr>
          <w:i/>
          <w:iCs/>
        </w:rPr>
        <w:t>B</w:t>
      </w:r>
      <w:r w:rsidR="00345E16">
        <w:t>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346A89" w:rsidRDefault="00346A8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7E02E0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5467350" cy="4391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10 marks)</w:t>
      </w:r>
    </w:p>
    <w:p w:rsidR="00E1501C" w:rsidRDefault="00E1501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</w:pPr>
      <w:r>
        <w:rPr>
          <w:b/>
          <w:bCs/>
        </w:rPr>
        <w:t>4.</w:t>
      </w:r>
      <w:r>
        <w:rPr>
          <w:b/>
          <w:bCs/>
        </w:rPr>
        <w:tab/>
      </w:r>
      <w:r>
        <w:t>The following table summarises the distances, to the nearest km, that 134 examiners travelled to attend a meeting in London.</w:t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2693"/>
        <w:gridCol w:w="2694"/>
      </w:tblGrid>
      <w:tr w:rsidR="00E150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  <w:rPr>
                <w:b/>
                <w:bCs/>
              </w:rPr>
            </w:pPr>
            <w:r>
              <w:rPr>
                <w:b/>
                <w:bCs/>
              </w:rPr>
              <w:t>Distance (km)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  <w:rPr>
                <w:b/>
                <w:bCs/>
              </w:rPr>
            </w:pPr>
            <w:r>
              <w:rPr>
                <w:b/>
                <w:bCs/>
              </w:rPr>
              <w:t>Number of examiners</w:t>
            </w:r>
          </w:p>
        </w:tc>
      </w:tr>
      <w:tr w:rsidR="00E150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</w:pPr>
            <w:r>
              <w:t>41–45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420" w:right="1168" w:hanging="420"/>
              <w:jc w:val="right"/>
            </w:pPr>
            <w:r>
              <w:t>4</w:t>
            </w:r>
          </w:p>
        </w:tc>
      </w:tr>
      <w:tr w:rsidR="00E150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</w:pPr>
            <w:r>
              <w:t>46–50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420" w:right="1168" w:hanging="420"/>
              <w:jc w:val="right"/>
            </w:pPr>
            <w:r>
              <w:t>19</w:t>
            </w:r>
          </w:p>
        </w:tc>
      </w:tr>
      <w:tr w:rsidR="00E150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</w:pPr>
            <w:r>
              <w:t>51–60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420" w:right="1168" w:hanging="420"/>
              <w:jc w:val="right"/>
            </w:pPr>
            <w:r>
              <w:t>53</w:t>
            </w:r>
          </w:p>
        </w:tc>
      </w:tr>
      <w:tr w:rsidR="00E150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</w:pPr>
            <w:r>
              <w:t>61–70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420" w:right="1168" w:hanging="420"/>
              <w:jc w:val="right"/>
            </w:pPr>
            <w:r>
              <w:t>37</w:t>
            </w:r>
          </w:p>
        </w:tc>
      </w:tr>
      <w:tr w:rsidR="00E150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</w:pPr>
            <w:r>
              <w:t>71–90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420" w:right="1168" w:hanging="420"/>
              <w:jc w:val="right"/>
            </w:pPr>
            <w:r>
              <w:t>15</w:t>
            </w:r>
          </w:p>
        </w:tc>
      </w:tr>
      <w:tr w:rsidR="00E1501C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420" w:hanging="420"/>
            </w:pPr>
            <w:r>
              <w:t>91–150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1C" w:rsidRDefault="00345E16">
            <w:pPr>
              <w:pStyle w:val="Box"/>
              <w:tabs>
                <w:tab w:val="left" w:pos="4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ind w:left="420" w:right="1168" w:hanging="420"/>
              <w:jc w:val="right"/>
            </w:pPr>
            <w:r>
              <w:t>6</w:t>
            </w:r>
          </w:p>
        </w:tc>
      </w:tr>
    </w:tbl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Give a reason to justify the use of a histogram to represent these data.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E1501C" w:rsidRDefault="00345E16">
      <w:pPr>
        <w:pStyle w:val="indent1Char"/>
        <w:tabs>
          <w:tab w:val="left" w:pos="1134"/>
          <w:tab w:val="left" w:pos="2552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 xml:space="preserve"> </w:t>
      </w:r>
    </w:p>
    <w:p w:rsidR="00346A89" w:rsidRDefault="00346A89">
      <w:pPr>
        <w:pStyle w:val="indent1Char"/>
        <w:tabs>
          <w:tab w:val="left" w:pos="1134"/>
          <w:tab w:val="left" w:pos="2552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346A89" w:rsidRDefault="00346A89">
      <w:pPr>
        <w:pStyle w:val="indent1Char"/>
        <w:tabs>
          <w:tab w:val="left" w:pos="1134"/>
          <w:tab w:val="left" w:pos="2552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E1501C" w:rsidRDefault="00345E16">
      <w:pPr>
        <w:pStyle w:val="indent1Char"/>
        <w:tabs>
          <w:tab w:val="left" w:pos="1134"/>
          <w:tab w:val="left" w:pos="2552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b/>
          <w:bCs/>
        </w:rPr>
      </w:pPr>
      <w:r>
        <w:t>(b)</w:t>
      </w:r>
      <w:r>
        <w:tab/>
        <w:t>Calculate the frequency densities needed to draw a histogram for these data.</w:t>
      </w:r>
      <w:r>
        <w:br/>
      </w:r>
      <w:r>
        <w:tab/>
      </w:r>
      <w:r>
        <w:rPr>
          <w:b/>
          <w:bCs/>
        </w:rPr>
        <w:t>(DO NOT DRAW THE HISTOGRAM)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Use interpolation to estimate the median </w:t>
      </w:r>
      <w:r>
        <w:rPr>
          <w:i/>
          <w:iCs/>
        </w:rPr>
        <w:t>Q</w:t>
      </w:r>
      <w:r>
        <w:rPr>
          <w:position w:val="-4"/>
          <w:sz w:val="16"/>
          <w:szCs w:val="16"/>
        </w:rPr>
        <w:t>2</w:t>
      </w:r>
      <w:r>
        <w:t xml:space="preserve">, the lower quartile </w:t>
      </w:r>
      <w:r>
        <w:rPr>
          <w:i/>
          <w:iCs/>
        </w:rPr>
        <w:t>Q</w:t>
      </w:r>
      <w:r>
        <w:rPr>
          <w:position w:val="-4"/>
          <w:sz w:val="16"/>
          <w:szCs w:val="16"/>
        </w:rPr>
        <w:t>1</w:t>
      </w:r>
      <w:r>
        <w:t xml:space="preserve">, and the upper quartile </w:t>
      </w:r>
      <w:r>
        <w:rPr>
          <w:i/>
          <w:iCs/>
        </w:rPr>
        <w:t>Q</w:t>
      </w:r>
      <w:r>
        <w:rPr>
          <w:position w:val="-4"/>
          <w:sz w:val="16"/>
          <w:szCs w:val="16"/>
        </w:rPr>
        <w:t>3</w:t>
      </w:r>
      <w:r>
        <w:t xml:space="preserve"> of these data.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mid-point of each class is represented by </w:t>
      </w:r>
      <w:r>
        <w:rPr>
          <w:i/>
          <w:iCs/>
        </w:rPr>
        <w:t>x</w:t>
      </w:r>
      <w:r>
        <w:t xml:space="preserve"> and the corresponding </w:t>
      </w:r>
      <w:proofErr w:type="gramStart"/>
      <w:r>
        <w:t xml:space="preserve">frequency by </w:t>
      </w:r>
      <w:r>
        <w:rPr>
          <w:i/>
          <w:iCs/>
        </w:rPr>
        <w:t>f</w:t>
      </w:r>
      <w:r>
        <w:t>. Calculations then give</w:t>
      </w:r>
      <w:proofErr w:type="gramEnd"/>
      <w:r>
        <w:t xml:space="preserve"> the following values</w:t>
      </w:r>
    </w:p>
    <w:p w:rsidR="00E1501C" w:rsidRDefault="00345E16">
      <w:pPr>
        <w:pStyle w:val="indent3"/>
        <w:tabs>
          <w:tab w:val="left" w:pos="2694"/>
          <w:tab w:val="left" w:pos="4395"/>
          <w:tab w:val="left" w:pos="5245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ind w:left="2694" w:hanging="993"/>
      </w:pPr>
      <w:r>
        <w:tab/>
      </w:r>
      <w:r>
        <w:rPr>
          <w:rFonts w:ascii="Symbol" w:hAnsi="Symbol" w:cs="Symbol"/>
        </w:rPr>
        <w:t></w:t>
      </w:r>
      <w:r>
        <w:t xml:space="preserve"> </w:t>
      </w:r>
      <w:proofErr w:type="spellStart"/>
      <w:proofErr w:type="gramStart"/>
      <w:r>
        <w:rPr>
          <w:i/>
          <w:iCs/>
        </w:rPr>
        <w:t>fx</w:t>
      </w:r>
      <w:proofErr w:type="spellEnd"/>
      <w:proofErr w:type="gramEnd"/>
      <w:r>
        <w:t xml:space="preserve"> = 8379.5</w:t>
      </w:r>
      <w:r>
        <w:tab/>
        <w:t>and</w:t>
      </w:r>
      <w:r>
        <w:tab/>
      </w:r>
      <w:r>
        <w:rPr>
          <w:rFonts w:ascii="Symbol" w:hAnsi="Symbol" w:cs="Symbol"/>
        </w:rPr>
        <w:t></w:t>
      </w:r>
      <w:r>
        <w:t xml:space="preserve"> </w:t>
      </w:r>
      <w:proofErr w:type="spellStart"/>
      <w:r>
        <w:rPr>
          <w:i/>
          <w:iCs/>
        </w:rPr>
        <w:t>fx</w:t>
      </w:r>
      <w:proofErr w:type="spellEnd"/>
      <w:r>
        <w:rPr>
          <w:position w:val="10"/>
          <w:sz w:val="16"/>
          <w:szCs w:val="16"/>
        </w:rPr>
        <w:t>2</w:t>
      </w:r>
      <w:r>
        <w:t xml:space="preserve"> = 557489.75</w:t>
      </w: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(d)</w:t>
      </w:r>
      <w:r>
        <w:tab/>
        <w:t>Calculate an estimate of the mean and an estimate of the standard deviation for these data.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bookmarkStart w:id="1" w:name="_GoBack"/>
      <w:bookmarkEnd w:id="1"/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346A89" w:rsidRDefault="00346A8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One coefficient of </w:t>
      </w:r>
      <w:proofErr w:type="spellStart"/>
      <w:r>
        <w:t>skewness</w:t>
      </w:r>
      <w:proofErr w:type="spellEnd"/>
      <w:r>
        <w:t xml:space="preserve"> is given by</w:t>
      </w:r>
    </w:p>
    <w:p w:rsidR="00E1501C" w:rsidRDefault="007E02E0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  <w:position w:val="-30"/>
        </w:rPr>
        <w:drawing>
          <wp:inline distT="0" distB="0" distL="0" distR="0">
            <wp:extent cx="942975" cy="447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E16">
        <w:t>.</w:t>
      </w: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(e)</w:t>
      </w:r>
      <w:r>
        <w:tab/>
        <w:t xml:space="preserve">Evaluate this coefficient and comment on the </w:t>
      </w:r>
      <w:proofErr w:type="spellStart"/>
      <w:r>
        <w:t>skewness</w:t>
      </w:r>
      <w:proofErr w:type="spellEnd"/>
      <w:r>
        <w:t xml:space="preserve"> of these data.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346A89" w:rsidRDefault="00346A89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1501C" w:rsidRDefault="00345E16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(f)</w:t>
      </w:r>
      <w:r>
        <w:tab/>
        <w:t>Give another justification of your comment in part (e).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16 marks)</w:t>
      </w:r>
    </w:p>
    <w:p w:rsidR="00E1501C" w:rsidRDefault="00E1501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br w:type="page"/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lastRenderedPageBreak/>
        <w:t>5.</w:t>
      </w:r>
      <w:r>
        <w:tab/>
        <w:t>The histogram below shows the time taken, to the nearest minute, for 140 runners to complete a fun run.</w:t>
      </w:r>
    </w:p>
    <w:p w:rsidR="00E1501C" w:rsidRDefault="007E02E0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5457825" cy="362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01C" w:rsidRDefault="00345E16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Use the histogram to calculate the number of runners who took between 78.5 and 90.5 minutes to complete the fun run.</w:t>
      </w:r>
    </w:p>
    <w:p w:rsidR="00E1501C" w:rsidRDefault="00345E16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5 marks)</w:t>
      </w:r>
    </w:p>
    <w:p w:rsidR="00E1501C" w:rsidRDefault="00E1501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1501C" w:rsidRDefault="00E1501C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E1501C">
      <w:footerReference w:type="default" r:id="rId10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1C" w:rsidRDefault="00345E16">
      <w:pPr>
        <w:spacing w:after="0" w:line="240" w:lineRule="auto"/>
      </w:pPr>
      <w:r>
        <w:separator/>
      </w:r>
    </w:p>
  </w:endnote>
  <w:endnote w:type="continuationSeparator" w:id="0">
    <w:p w:rsidR="00E1501C" w:rsidRDefault="00345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01C" w:rsidRDefault="00345E16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>
      <w:rPr>
        <w:i/>
        <w:iCs/>
        <w:sz w:val="18"/>
        <w:szCs w:val="18"/>
      </w:rPr>
      <w:fldChar w:fldCharType="separate"/>
    </w:r>
    <w:r w:rsidR="00346A89">
      <w:rPr>
        <w:i/>
        <w:iCs/>
        <w:noProof/>
        <w:sz w:val="18"/>
        <w:szCs w:val="18"/>
      </w:rPr>
      <w:t>6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1C" w:rsidRDefault="00345E16">
      <w:pPr>
        <w:spacing w:after="0" w:line="240" w:lineRule="auto"/>
      </w:pPr>
      <w:r>
        <w:separator/>
      </w:r>
    </w:p>
  </w:footnote>
  <w:footnote w:type="continuationSeparator" w:id="0">
    <w:p w:rsidR="00E1501C" w:rsidRDefault="00345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E0"/>
    <w:rsid w:val="00345E16"/>
    <w:rsid w:val="00346A89"/>
    <w:rsid w:val="007E02E0"/>
    <w:rsid w:val="00E1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Box">
    <w:name w:val="Box"/>
    <w:basedOn w:val="Normal0"/>
    <w:uiPriority w:val="99"/>
    <w:pPr>
      <w:spacing w:before="60" w:after="6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a">
    <w:name w:val="indent1(a)"/>
    <w:basedOn w:val="Normal0"/>
    <w:uiPriority w:val="99"/>
    <w:pPr>
      <w:tabs>
        <w:tab w:val="left" w:pos="1134"/>
      </w:tabs>
      <w:spacing w:before="240"/>
      <w:ind w:left="1701" w:right="567" w:hanging="1134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Box">
    <w:name w:val="Box"/>
    <w:basedOn w:val="Normal0"/>
    <w:uiPriority w:val="99"/>
    <w:pPr>
      <w:spacing w:before="60" w:after="6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a">
    <w:name w:val="indent1(a)"/>
    <w:basedOn w:val="Normal0"/>
    <w:uiPriority w:val="99"/>
    <w:pPr>
      <w:tabs>
        <w:tab w:val="left" w:pos="1134"/>
      </w:tabs>
      <w:spacing w:before="240"/>
      <w:ind w:left="1701" w:right="567" w:hanging="1134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658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Edmund Campos</cp:lastModifiedBy>
  <cp:revision>4</cp:revision>
  <dcterms:created xsi:type="dcterms:W3CDTF">2014-10-13T06:48:00Z</dcterms:created>
  <dcterms:modified xsi:type="dcterms:W3CDTF">2014-10-13T10:23:00Z</dcterms:modified>
</cp:coreProperties>
</file>